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D91CA" w14:textId="77777777" w:rsidR="00672F97" w:rsidRDefault="0039085A" w:rsidP="0039085A">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 xml:space="preserve">Otrok že v predšolskem obdobju postopoma spoznava ožje in širše okolje, v katerem živi, ter razvija občutek pripadnosti skupnosti. S spoznavanjem ljudi, ustanov, kulturnih in naravnih znamenitosti ter vključevanjem v življenje lokalnega okolja pridobiva pomembne izkušnje, ki vplivajo na njegov socialni, čustveni in spoznavni razvoj. Hkrati se uči odgovornega odnosa do okolja, spoštovanja različnosti, sodelovanja in aktivnega vključevanja v skupnost. </w:t>
      </w:r>
    </w:p>
    <w:p w14:paraId="69FDD90A" w14:textId="59E3DDE2" w:rsidR="0039085A" w:rsidRPr="0039085A" w:rsidRDefault="0039085A" w:rsidP="00672F97">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V okviru programa Zdravje v vrtcu smo skozi celotno šolsko leto načrtovali dejavnosti, s katerimi smo otroke spodbujali k raziskovanju okolja, razvijanju občutka pripadnosti ter krepitvi pozitivnih medosebnih odnosov in odgovornega ravnanja do naravnega in družbenega okolja.</w:t>
      </w:r>
    </w:p>
    <w:p w14:paraId="4A7C3763" w14:textId="77777777" w:rsidR="0039085A" w:rsidRPr="0039085A" w:rsidRDefault="0039085A" w:rsidP="0039085A">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V okviru celoletne teme Jaz in okolje, v katerem živim smo izvajali številne dejavnosti, ki so otrokom omogočale neposredno spoznavanje okolja, ustanov, poklicev in ljudi, s katerimi se srečujejo v vsakdanjem življenju. Poseben poudarek smo namenili sodelovanju z družinami, lokalno skupnostjo ter različnimi ustanovami, saj takšno povezovanje pomembno bogati vzgojno-izobraževalni proces.</w:t>
      </w:r>
    </w:p>
    <w:p w14:paraId="1951B3E5" w14:textId="72A5B136" w:rsidR="0039085A" w:rsidRPr="0039085A" w:rsidRDefault="0039085A" w:rsidP="00C2043D">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Izvedli smo</w:t>
      </w:r>
      <w:r w:rsidR="00DE0547">
        <w:rPr>
          <w:rFonts w:ascii="Tahoma" w:eastAsia="Times New Roman" w:hAnsi="Tahoma" w:cs="Tahoma"/>
          <w:sz w:val="24"/>
          <w:szCs w:val="24"/>
          <w:lang w:eastAsia="sl-SI"/>
        </w:rPr>
        <w:t xml:space="preserve"> </w:t>
      </w:r>
      <w:r w:rsidR="00C2043D" w:rsidRPr="0039085A">
        <w:rPr>
          <w:rFonts w:ascii="Tahoma" w:eastAsia="Times New Roman" w:hAnsi="Tahoma" w:cs="Tahoma"/>
          <w:sz w:val="24"/>
          <w:szCs w:val="24"/>
          <w:lang w:eastAsia="sl-SI"/>
        </w:rPr>
        <w:t xml:space="preserve">spoznavanje zaposlenih v vrtcu in njihovih nalog, </w:t>
      </w:r>
      <w:r w:rsidR="00DE0547">
        <w:rPr>
          <w:rFonts w:ascii="Tahoma" w:eastAsia="Times New Roman" w:hAnsi="Tahoma" w:cs="Tahoma"/>
          <w:sz w:val="24"/>
          <w:szCs w:val="24"/>
          <w:lang w:eastAsia="sl-SI"/>
        </w:rPr>
        <w:t xml:space="preserve">različne </w:t>
      </w:r>
      <w:r w:rsidRPr="0039085A">
        <w:rPr>
          <w:rFonts w:ascii="Tahoma" w:eastAsia="Times New Roman" w:hAnsi="Tahoma" w:cs="Tahoma"/>
          <w:sz w:val="24"/>
          <w:szCs w:val="24"/>
          <w:lang w:eastAsia="sl-SI"/>
        </w:rPr>
        <w:t xml:space="preserve">dejavnosti v okviru Tedna otroka pod sloganom </w:t>
      </w:r>
      <w:r w:rsidRPr="0039085A">
        <w:rPr>
          <w:rFonts w:ascii="Tahoma" w:eastAsia="Times New Roman" w:hAnsi="Tahoma" w:cs="Tahoma"/>
          <w:i/>
          <w:iCs/>
          <w:sz w:val="24"/>
          <w:szCs w:val="24"/>
          <w:lang w:eastAsia="sl-SI"/>
        </w:rPr>
        <w:t>»Prijaznost ti bo krila dala.«</w:t>
      </w:r>
      <w:r w:rsidRPr="0039085A">
        <w:rPr>
          <w:rFonts w:ascii="Tahoma" w:eastAsia="Times New Roman" w:hAnsi="Tahoma" w:cs="Tahoma"/>
          <w:sz w:val="24"/>
          <w:szCs w:val="24"/>
          <w:lang w:eastAsia="sl-SI"/>
        </w:rPr>
        <w:t>,</w:t>
      </w:r>
      <w:r w:rsidR="00DE0547">
        <w:rPr>
          <w:rFonts w:ascii="Tahoma" w:eastAsia="Times New Roman" w:hAnsi="Tahoma" w:cs="Tahoma"/>
          <w:sz w:val="24"/>
          <w:szCs w:val="24"/>
          <w:lang w:eastAsia="sl-SI"/>
        </w:rPr>
        <w:t xml:space="preserve"> </w:t>
      </w:r>
      <w:r w:rsidR="00C2043D">
        <w:rPr>
          <w:rFonts w:ascii="Tahoma" w:eastAsia="Times New Roman" w:hAnsi="Tahoma" w:cs="Tahoma"/>
          <w:sz w:val="24"/>
          <w:szCs w:val="24"/>
          <w:lang w:eastAsia="sl-SI"/>
        </w:rPr>
        <w:t xml:space="preserve">sodelovanje </w:t>
      </w:r>
      <w:r w:rsidRPr="0039085A">
        <w:rPr>
          <w:rFonts w:ascii="Tahoma" w:eastAsia="Times New Roman" w:hAnsi="Tahoma" w:cs="Tahoma"/>
          <w:sz w:val="24"/>
          <w:szCs w:val="24"/>
          <w:lang w:eastAsia="sl-SI"/>
        </w:rPr>
        <w:t>z Glasbeno šolo</w:t>
      </w:r>
      <w:r w:rsidR="00DE0547">
        <w:rPr>
          <w:rFonts w:ascii="Tahoma" w:eastAsia="Times New Roman" w:hAnsi="Tahoma" w:cs="Tahoma"/>
          <w:sz w:val="24"/>
          <w:szCs w:val="24"/>
          <w:lang w:eastAsia="sl-SI"/>
        </w:rPr>
        <w:t xml:space="preserve"> Murska Sobota</w:t>
      </w:r>
      <w:r w:rsidRPr="0039085A">
        <w:rPr>
          <w:rFonts w:ascii="Tahoma" w:eastAsia="Times New Roman" w:hAnsi="Tahoma" w:cs="Tahoma"/>
          <w:sz w:val="24"/>
          <w:szCs w:val="24"/>
          <w:lang w:eastAsia="sl-SI"/>
        </w:rPr>
        <w:t>,</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z gasilskim društvom, ogled gasilskega doma in izvedbo evakuacijske vaje,</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 xml:space="preserve">obisk zobne ambulante Zdravstvenega doma </w:t>
      </w:r>
      <w:r w:rsidR="00DE0547">
        <w:rPr>
          <w:rFonts w:ascii="Tahoma" w:eastAsia="Times New Roman" w:hAnsi="Tahoma" w:cs="Tahoma"/>
          <w:sz w:val="24"/>
          <w:szCs w:val="24"/>
          <w:lang w:eastAsia="sl-SI"/>
        </w:rPr>
        <w:t xml:space="preserve">Murska Sobota </w:t>
      </w:r>
      <w:r w:rsidRPr="0039085A">
        <w:rPr>
          <w:rFonts w:ascii="Tahoma" w:eastAsia="Times New Roman" w:hAnsi="Tahoma" w:cs="Tahoma"/>
          <w:sz w:val="24"/>
          <w:szCs w:val="24"/>
          <w:lang w:eastAsia="sl-SI"/>
        </w:rPr>
        <w:t>ter dejavnosti s področja zobne preventive,</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srečanje s policistom in dejavnosti na področju prometne varnosti,</w:t>
      </w:r>
      <w:r w:rsidR="00DE0547">
        <w:rPr>
          <w:rFonts w:ascii="Tahoma" w:eastAsia="Times New Roman" w:hAnsi="Tahoma" w:cs="Tahoma"/>
          <w:sz w:val="24"/>
          <w:szCs w:val="24"/>
          <w:lang w:eastAsia="sl-SI"/>
        </w:rPr>
        <w:t xml:space="preserve"> </w:t>
      </w:r>
      <w:r w:rsidR="00C2043D" w:rsidRPr="0039085A">
        <w:rPr>
          <w:rFonts w:ascii="Tahoma" w:eastAsia="Times New Roman" w:hAnsi="Tahoma" w:cs="Tahoma"/>
          <w:sz w:val="24"/>
          <w:szCs w:val="24"/>
          <w:lang w:eastAsia="sl-SI"/>
        </w:rPr>
        <w:t>dejavnosti ob Evropskem tednu mobilnosti,</w:t>
      </w:r>
      <w:r w:rsidR="00C2043D">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sodelovanje s krajevno skupnostjo zunan</w:t>
      </w:r>
      <w:r w:rsidR="00DE0547">
        <w:rPr>
          <w:rFonts w:ascii="Tahoma" w:eastAsia="Times New Roman" w:hAnsi="Tahoma" w:cs="Tahoma"/>
          <w:sz w:val="24"/>
          <w:szCs w:val="24"/>
          <w:lang w:eastAsia="sl-SI"/>
        </w:rPr>
        <w:t>jih</w:t>
      </w:r>
      <w:r w:rsidRPr="0039085A">
        <w:rPr>
          <w:rFonts w:ascii="Tahoma" w:eastAsia="Times New Roman" w:hAnsi="Tahoma" w:cs="Tahoma"/>
          <w:sz w:val="24"/>
          <w:szCs w:val="24"/>
          <w:lang w:eastAsia="sl-SI"/>
        </w:rPr>
        <w:t xml:space="preserve"> enote vrtca,</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obisk doma starejših občanov</w:t>
      </w:r>
      <w:r w:rsidR="00DE0547">
        <w:rPr>
          <w:rFonts w:ascii="Tahoma" w:eastAsia="Times New Roman" w:hAnsi="Tahoma" w:cs="Tahoma"/>
          <w:sz w:val="24"/>
          <w:szCs w:val="24"/>
          <w:lang w:eastAsia="sl-SI"/>
        </w:rPr>
        <w:t xml:space="preserve"> Rakičan</w:t>
      </w:r>
      <w:r w:rsidRPr="0039085A">
        <w:rPr>
          <w:rFonts w:ascii="Tahoma" w:eastAsia="Times New Roman" w:hAnsi="Tahoma" w:cs="Tahoma"/>
          <w:sz w:val="24"/>
          <w:szCs w:val="24"/>
          <w:lang w:eastAsia="sl-SI"/>
        </w:rPr>
        <w:t>,</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obisk Pomurskega muzeja,</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 xml:space="preserve">obisk Hiše Sadeži družbe in </w:t>
      </w:r>
      <w:r w:rsidR="00DE0547">
        <w:rPr>
          <w:rFonts w:ascii="Tahoma" w:eastAsia="Times New Roman" w:hAnsi="Tahoma" w:cs="Tahoma"/>
          <w:sz w:val="24"/>
          <w:szCs w:val="24"/>
          <w:lang w:eastAsia="sl-SI"/>
        </w:rPr>
        <w:t>k</w:t>
      </w:r>
      <w:r w:rsidRPr="0039085A">
        <w:rPr>
          <w:rFonts w:ascii="Tahoma" w:eastAsia="Times New Roman" w:hAnsi="Tahoma" w:cs="Tahoma"/>
          <w:sz w:val="24"/>
          <w:szCs w:val="24"/>
          <w:lang w:eastAsia="sl-SI"/>
        </w:rPr>
        <w:t>njižnic</w:t>
      </w:r>
      <w:r w:rsidR="00DE0547">
        <w:rPr>
          <w:rFonts w:ascii="Tahoma" w:eastAsia="Times New Roman" w:hAnsi="Tahoma" w:cs="Tahoma"/>
          <w:sz w:val="24"/>
          <w:szCs w:val="24"/>
          <w:lang w:eastAsia="sl-SI"/>
        </w:rPr>
        <w:t>a</w:t>
      </w:r>
      <w:r w:rsidRPr="0039085A">
        <w:rPr>
          <w:rFonts w:ascii="Tahoma" w:eastAsia="Times New Roman" w:hAnsi="Tahoma" w:cs="Tahoma"/>
          <w:sz w:val="24"/>
          <w:szCs w:val="24"/>
          <w:lang w:eastAsia="sl-SI"/>
        </w:rPr>
        <w:t xml:space="preserve"> igrač,</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sodelovanje s Čebelarsko zvezo Slovenije,</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 xml:space="preserve">spoznavanje avtobusne in železniške postaje </w:t>
      </w:r>
      <w:r w:rsidR="00DE0547">
        <w:rPr>
          <w:rFonts w:ascii="Tahoma" w:eastAsia="Times New Roman" w:hAnsi="Tahoma" w:cs="Tahoma"/>
          <w:sz w:val="24"/>
          <w:szCs w:val="24"/>
          <w:lang w:eastAsia="sl-SI"/>
        </w:rPr>
        <w:t xml:space="preserve">Murska Sobota, </w:t>
      </w:r>
      <w:r w:rsidRPr="0039085A">
        <w:rPr>
          <w:rFonts w:ascii="Tahoma" w:eastAsia="Times New Roman" w:hAnsi="Tahoma" w:cs="Tahoma"/>
          <w:sz w:val="24"/>
          <w:szCs w:val="24"/>
          <w:lang w:eastAsia="sl-SI"/>
        </w:rPr>
        <w:t>kostanjev piknik ter druženje s starši in starimi starši,</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izlet z vlakom,</w:t>
      </w:r>
      <w:r w:rsidR="00DE0547">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okraševanje igralnice in vrtca v prazničnem decembru,</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ustvarjalno delavnico z očeti, na kateri smo izdelovali darila za mamice,</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 xml:space="preserve">obisk </w:t>
      </w:r>
      <w:r w:rsidR="000D3E60">
        <w:rPr>
          <w:rFonts w:ascii="Tahoma" w:eastAsia="Times New Roman" w:hAnsi="Tahoma" w:cs="Tahoma"/>
          <w:sz w:val="24"/>
          <w:szCs w:val="24"/>
          <w:lang w:eastAsia="sl-SI"/>
        </w:rPr>
        <w:t>Pišk Murska Sobota ter</w:t>
      </w:r>
      <w:r w:rsidRPr="0039085A">
        <w:rPr>
          <w:rFonts w:ascii="Tahoma" w:eastAsia="Times New Roman" w:hAnsi="Tahoma" w:cs="Tahoma"/>
          <w:sz w:val="24"/>
          <w:szCs w:val="24"/>
          <w:lang w:eastAsia="sl-SI"/>
        </w:rPr>
        <w:t xml:space="preserve"> uro pravljic,</w:t>
      </w:r>
      <w:r w:rsidR="000D3E60">
        <w:rPr>
          <w:rFonts w:ascii="Tahoma" w:eastAsia="Times New Roman" w:hAnsi="Tahoma" w:cs="Tahoma"/>
          <w:sz w:val="24"/>
          <w:szCs w:val="24"/>
          <w:lang w:eastAsia="sl-SI"/>
        </w:rPr>
        <w:t xml:space="preserve"> sodelovanje s Potujočo knjižnico,  </w:t>
      </w:r>
      <w:r w:rsidRPr="0039085A">
        <w:rPr>
          <w:rFonts w:ascii="Tahoma" w:eastAsia="Times New Roman" w:hAnsi="Tahoma" w:cs="Tahoma"/>
          <w:sz w:val="24"/>
          <w:szCs w:val="24"/>
          <w:lang w:eastAsia="sl-SI"/>
        </w:rPr>
        <w:t>gibalno-športno popoldne z družinami,</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praznični pohod z lučkami in pričakovanje dedka Mraza v sodelovanju z Mestno občino,</w:t>
      </w:r>
      <w:r w:rsidR="000D3E60" w:rsidRPr="000D3E60">
        <w:rPr>
          <w:rFonts w:ascii="Tahoma" w:eastAsia="Times New Roman" w:hAnsi="Tahoma" w:cs="Tahoma"/>
          <w:sz w:val="24"/>
          <w:szCs w:val="24"/>
          <w:lang w:eastAsia="sl-SI"/>
        </w:rPr>
        <w:t xml:space="preserve"> </w:t>
      </w:r>
      <w:r w:rsidR="000D3E60" w:rsidRPr="0039085A">
        <w:rPr>
          <w:rFonts w:ascii="Tahoma" w:eastAsia="Times New Roman" w:hAnsi="Tahoma" w:cs="Tahoma"/>
          <w:sz w:val="24"/>
          <w:szCs w:val="24"/>
          <w:lang w:eastAsia="sl-SI"/>
        </w:rPr>
        <w:t>obisk dedka Mraza v vrtcu</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pustno rajanje v vrtcu in skupno pustovanje v mestnem središču,</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spoznavanje mesta, v katerem živimo,</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ogled predstav v okviru lutkovno-filmskega abonmaja v sodelovanju z ZTKŠ,</w:t>
      </w:r>
      <w:r w:rsidR="000D3E60">
        <w:rPr>
          <w:rFonts w:ascii="Tahoma" w:eastAsia="Times New Roman" w:hAnsi="Tahoma" w:cs="Tahoma"/>
          <w:sz w:val="24"/>
          <w:szCs w:val="24"/>
          <w:lang w:eastAsia="sl-SI"/>
        </w:rPr>
        <w:t xml:space="preserve"> </w:t>
      </w:r>
      <w:r w:rsidRPr="0039085A">
        <w:rPr>
          <w:rFonts w:ascii="Tahoma" w:eastAsia="Times New Roman" w:hAnsi="Tahoma" w:cs="Tahoma"/>
          <w:sz w:val="24"/>
          <w:szCs w:val="24"/>
          <w:lang w:eastAsia="sl-SI"/>
        </w:rPr>
        <w:t>Mini vrtec,</w:t>
      </w:r>
      <w:r w:rsidR="000D3E60" w:rsidRPr="000D3E60">
        <w:rPr>
          <w:rFonts w:ascii="Tahoma" w:eastAsia="Times New Roman" w:hAnsi="Tahoma" w:cs="Tahoma"/>
          <w:sz w:val="24"/>
          <w:szCs w:val="24"/>
          <w:lang w:eastAsia="sl-SI"/>
        </w:rPr>
        <w:t xml:space="preserve"> </w:t>
      </w:r>
      <w:r w:rsidR="000D3E60" w:rsidRPr="0039085A">
        <w:rPr>
          <w:rFonts w:ascii="Tahoma" w:eastAsia="Times New Roman" w:hAnsi="Tahoma" w:cs="Tahoma"/>
          <w:sz w:val="24"/>
          <w:szCs w:val="24"/>
          <w:lang w:eastAsia="sl-SI"/>
        </w:rPr>
        <w:t>vrtec v naravi na Pohorju,</w:t>
      </w:r>
      <w:r w:rsidR="000D3E60">
        <w:rPr>
          <w:rFonts w:ascii="Tahoma" w:eastAsia="Times New Roman" w:hAnsi="Tahoma" w:cs="Tahoma"/>
          <w:sz w:val="24"/>
          <w:szCs w:val="24"/>
          <w:lang w:eastAsia="sl-SI"/>
        </w:rPr>
        <w:t xml:space="preserve"> </w:t>
      </w:r>
      <w:r w:rsidR="000D3E60" w:rsidRPr="0039085A">
        <w:rPr>
          <w:rFonts w:ascii="Tahoma" w:eastAsia="Times New Roman" w:hAnsi="Tahoma" w:cs="Tahoma"/>
          <w:sz w:val="24"/>
          <w:szCs w:val="24"/>
          <w:lang w:eastAsia="sl-SI"/>
        </w:rPr>
        <w:t>zaključno prireditev vrtca, namenjeno povezovanju otrok, družin in zaposlenih</w:t>
      </w:r>
      <w:r w:rsidR="000D3E60">
        <w:rPr>
          <w:rFonts w:ascii="Tahoma" w:eastAsia="Times New Roman" w:hAnsi="Tahoma" w:cs="Tahoma"/>
          <w:sz w:val="24"/>
          <w:szCs w:val="24"/>
          <w:lang w:eastAsia="sl-SI"/>
        </w:rPr>
        <w:t xml:space="preserve"> ter </w:t>
      </w:r>
      <w:r w:rsidRPr="0039085A">
        <w:rPr>
          <w:rFonts w:ascii="Tahoma" w:eastAsia="Times New Roman" w:hAnsi="Tahoma" w:cs="Tahoma"/>
          <w:sz w:val="24"/>
          <w:szCs w:val="24"/>
          <w:lang w:eastAsia="sl-SI"/>
        </w:rPr>
        <w:t>vsakodnevno skrb za urejenost igralnice, vrtca in njegove okolice ter razvijanje odgovornega odnosa do naravnega okolja</w:t>
      </w:r>
      <w:r w:rsidR="000D3E60">
        <w:rPr>
          <w:rFonts w:ascii="Tahoma" w:eastAsia="Times New Roman" w:hAnsi="Tahoma" w:cs="Tahoma"/>
          <w:sz w:val="24"/>
          <w:szCs w:val="24"/>
          <w:lang w:eastAsia="sl-SI"/>
        </w:rPr>
        <w:t>.</w:t>
      </w:r>
    </w:p>
    <w:p w14:paraId="7768BC1E" w14:textId="4715FB7C" w:rsidR="0039085A" w:rsidRPr="0039085A" w:rsidRDefault="0039085A" w:rsidP="00DE0547">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Vsebine smo uresničevali skozi pogovor, raziskovanje, opazovanje, ustvarjalne, glasbene, gibalne in socialne dejavnosti ter preko neposrednih izkušenj v lokalnem okolju. Otroci so spoznavali kulturne, naravne in družbene značilnosti kraja, razvijali občutek pripadnosti ter utrjevali spoštljiv odnos do ljudi, okolja in skupnega prostora. Posebno pozornost smo namenili tudi skrbi za urejenost igralnice in vrtčevskega igrišča ter odgovornemu ravnanju z naravnimi viri in odpadki.</w:t>
      </w:r>
    </w:p>
    <w:p w14:paraId="0805BBE5" w14:textId="7BE60F7F" w:rsidR="0039085A" w:rsidRPr="0039085A" w:rsidRDefault="0039085A" w:rsidP="0039085A">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 xml:space="preserve">Načrtovane dejavnosti so bile uspešno vključene v življenje vrtca in so pomembno prispevale k uresničevanju ciljev programa Zdravje v vrtcu. Otroci so skozi neposredne </w:t>
      </w:r>
      <w:r w:rsidRPr="0039085A">
        <w:rPr>
          <w:rFonts w:ascii="Tahoma" w:eastAsia="Times New Roman" w:hAnsi="Tahoma" w:cs="Tahoma"/>
          <w:sz w:val="24"/>
          <w:szCs w:val="24"/>
          <w:lang w:eastAsia="sl-SI"/>
        </w:rPr>
        <w:lastRenderedPageBreak/>
        <w:t xml:space="preserve">izkušnje spoznavali svoje ožje in širše okolje, razvijali občutek pripadnosti skupini, kraju in lokalni skupnosti ter utrjevali odgovoren odnos do ljudi in okolja. </w:t>
      </w:r>
    </w:p>
    <w:p w14:paraId="5F05F05E" w14:textId="43ED6BC1" w:rsidR="0039085A" w:rsidRPr="0039085A" w:rsidRDefault="0039085A" w:rsidP="0039085A">
      <w:pPr>
        <w:spacing w:before="100" w:beforeAutospacing="1" w:after="100" w:afterAutospacing="1" w:line="240" w:lineRule="auto"/>
        <w:jc w:val="both"/>
        <w:rPr>
          <w:rFonts w:ascii="Tahoma" w:eastAsia="Times New Roman" w:hAnsi="Tahoma" w:cs="Tahoma"/>
          <w:sz w:val="24"/>
          <w:szCs w:val="24"/>
          <w:lang w:eastAsia="sl-SI"/>
        </w:rPr>
      </w:pPr>
      <w:r w:rsidRPr="0039085A">
        <w:rPr>
          <w:rFonts w:ascii="Tahoma" w:eastAsia="Times New Roman" w:hAnsi="Tahoma" w:cs="Tahoma"/>
          <w:sz w:val="24"/>
          <w:szCs w:val="24"/>
          <w:lang w:eastAsia="sl-SI"/>
        </w:rPr>
        <w:t xml:space="preserve">Sodelovanje s starši, starimi starši, Mestno občino, krajevno skupnostjo, javnimi zavodi, društvi in drugimi organizacijami je pomembno obogatilo izvedbo programa ter prispevalo h kakovostnejšemu vzgojno-izobraževalnemu delu. S skupnimi dejavnostmi smo krepili partnerstvo med vrtcem, družino in lokalnim okoljem, otrokom pa omogočili varno, spodbudno in vključujoče okolje za učenje, raziskovanje ter oblikovanje pozitivnega odnosa do skupnosti in prostora, v katerem živijo. </w:t>
      </w:r>
    </w:p>
    <w:p w14:paraId="4B92D756" w14:textId="05DE0584" w:rsidR="00BF4BEA" w:rsidRPr="0039085A" w:rsidRDefault="00BF4BEA" w:rsidP="0039085A">
      <w:pPr>
        <w:jc w:val="both"/>
        <w:rPr>
          <w:rFonts w:ascii="Tahoma" w:hAnsi="Tahoma" w:cs="Tahoma"/>
          <w:sz w:val="24"/>
          <w:szCs w:val="24"/>
        </w:rPr>
      </w:pPr>
    </w:p>
    <w:sectPr w:rsidR="00BF4BEA" w:rsidRPr="003908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5B1BA4"/>
    <w:multiLevelType w:val="multilevel"/>
    <w:tmpl w:val="348E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6E"/>
    <w:rsid w:val="000D3E60"/>
    <w:rsid w:val="0039085A"/>
    <w:rsid w:val="00625798"/>
    <w:rsid w:val="00672F97"/>
    <w:rsid w:val="00BD116E"/>
    <w:rsid w:val="00BF4BEA"/>
    <w:rsid w:val="00C2043D"/>
    <w:rsid w:val="00C76B59"/>
    <w:rsid w:val="00DE0547"/>
    <w:rsid w:val="00ED76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F6F8"/>
  <w15:chartTrackingRefBased/>
  <w15:docId w15:val="{2946EDF4-4A61-4A00-809C-CD26FCA3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6257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75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2</Pages>
  <Words>597</Words>
  <Characters>3403</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Vrtec</dc:creator>
  <cp:keywords/>
  <dc:description/>
  <cp:lastModifiedBy>Vrtec</cp:lastModifiedBy>
  <cp:revision>7</cp:revision>
  <dcterms:created xsi:type="dcterms:W3CDTF">2026-07-09T10:00:00Z</dcterms:created>
  <dcterms:modified xsi:type="dcterms:W3CDTF">2026-07-09T14:51:00Z</dcterms:modified>
</cp:coreProperties>
</file>